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B96" w:rsidRDefault="00C66B96" w:rsidP="00C66B96">
      <w:pPr>
        <w:spacing w:line="259" w:lineRule="auto"/>
        <w:contextualSpacing/>
        <w:jc w:val="right"/>
        <w:rPr>
          <w:rFonts w:eastAsia="Calibri"/>
          <w:b/>
          <w:sz w:val="28"/>
          <w:szCs w:val="22"/>
          <w:lang w:eastAsia="en-US"/>
        </w:rPr>
      </w:pPr>
      <w:r>
        <w:rPr>
          <w:rFonts w:eastAsia="Calibri"/>
          <w:b/>
          <w:sz w:val="28"/>
          <w:szCs w:val="22"/>
          <w:lang w:eastAsia="en-US"/>
        </w:rPr>
        <w:t>Приложение 1</w:t>
      </w:r>
    </w:p>
    <w:p w:rsidR="00C66B96" w:rsidRDefault="00C66B96" w:rsidP="00C66B96">
      <w:pPr>
        <w:spacing w:line="259" w:lineRule="auto"/>
        <w:contextualSpacing/>
        <w:jc w:val="right"/>
        <w:rPr>
          <w:rFonts w:eastAsia="Calibri"/>
          <w:b/>
          <w:sz w:val="28"/>
          <w:szCs w:val="22"/>
          <w:lang w:eastAsia="en-US"/>
        </w:rPr>
      </w:pPr>
      <w:r>
        <w:rPr>
          <w:rFonts w:eastAsia="Calibri"/>
          <w:b/>
          <w:sz w:val="28"/>
          <w:szCs w:val="22"/>
          <w:lang w:eastAsia="en-US"/>
        </w:rPr>
        <w:t>к ООП ООО</w:t>
      </w:r>
    </w:p>
    <w:p w:rsidR="00C66B96" w:rsidRDefault="00C66B96" w:rsidP="00C66B96">
      <w:pPr>
        <w:spacing w:line="259" w:lineRule="auto"/>
        <w:contextualSpacing/>
        <w:jc w:val="right"/>
        <w:rPr>
          <w:rFonts w:eastAsia="Calibri"/>
          <w:b/>
          <w:sz w:val="28"/>
          <w:szCs w:val="22"/>
          <w:lang w:eastAsia="en-US"/>
        </w:rPr>
      </w:pPr>
    </w:p>
    <w:p w:rsidR="00C66B96" w:rsidRDefault="00C66B96" w:rsidP="00C66B96">
      <w:pPr>
        <w:spacing w:line="259" w:lineRule="auto"/>
        <w:contextualSpacing/>
        <w:jc w:val="center"/>
        <w:rPr>
          <w:rFonts w:eastAsia="Calibri"/>
          <w:b/>
          <w:sz w:val="28"/>
          <w:szCs w:val="22"/>
          <w:lang w:eastAsia="en-US"/>
        </w:rPr>
      </w:pPr>
      <w:r>
        <w:rPr>
          <w:rFonts w:eastAsia="Calibri"/>
          <w:b/>
          <w:sz w:val="28"/>
          <w:szCs w:val="22"/>
          <w:lang w:eastAsia="en-US"/>
        </w:rPr>
        <w:t xml:space="preserve">Справка о материально-техническом обеспечении </w:t>
      </w:r>
      <w:r w:rsidR="00664EBD">
        <w:rPr>
          <w:rFonts w:eastAsia="Calibri"/>
          <w:b/>
          <w:sz w:val="28"/>
          <w:szCs w:val="22"/>
          <w:lang w:eastAsia="en-US"/>
        </w:rPr>
        <w:t xml:space="preserve">по </w:t>
      </w:r>
      <w:bookmarkStart w:id="0" w:name="_GoBack"/>
      <w:bookmarkEnd w:id="0"/>
      <w:r w:rsidR="00664EBD">
        <w:rPr>
          <w:rFonts w:eastAsia="Calibri"/>
          <w:b/>
          <w:sz w:val="28"/>
          <w:szCs w:val="22"/>
          <w:lang w:eastAsia="en-US"/>
        </w:rPr>
        <w:t>р</w:t>
      </w:r>
      <w:r>
        <w:rPr>
          <w:rFonts w:eastAsia="Calibri"/>
          <w:b/>
          <w:sz w:val="28"/>
          <w:szCs w:val="22"/>
          <w:lang w:eastAsia="en-US"/>
        </w:rPr>
        <w:t xml:space="preserve">еализации ООП ООО в 2023-2024 учебном году </w:t>
      </w:r>
    </w:p>
    <w:p w:rsidR="00C66B96" w:rsidRPr="00077217" w:rsidRDefault="00C66B96" w:rsidP="00C66B96">
      <w:pPr>
        <w:spacing w:line="259" w:lineRule="auto"/>
        <w:contextualSpacing/>
        <w:jc w:val="right"/>
        <w:rPr>
          <w:rFonts w:eastAsia="Calibri"/>
          <w:b/>
          <w:sz w:val="28"/>
          <w:szCs w:val="22"/>
          <w:lang w:eastAsia="en-US"/>
        </w:rPr>
      </w:pPr>
    </w:p>
    <w:tbl>
      <w:tblPr>
        <w:tblStyle w:val="3"/>
        <w:tblW w:w="9634" w:type="dxa"/>
        <w:tblLook w:val="04A0" w:firstRow="1" w:lastRow="0" w:firstColumn="1" w:lastColumn="0" w:noHBand="0" w:noVBand="1"/>
      </w:tblPr>
      <w:tblGrid>
        <w:gridCol w:w="819"/>
        <w:gridCol w:w="2389"/>
        <w:gridCol w:w="6426"/>
      </w:tblGrid>
      <w:tr w:rsidR="00C66B96" w:rsidRPr="00077217" w:rsidTr="006527B7">
        <w:trPr>
          <w:trHeight w:val="357"/>
        </w:trPr>
        <w:tc>
          <w:tcPr>
            <w:tcW w:w="819" w:type="dxa"/>
          </w:tcPr>
          <w:p w:rsidR="00C66B96" w:rsidRPr="00077217" w:rsidRDefault="00C66B96" w:rsidP="006527B7">
            <w:pPr>
              <w:jc w:val="center"/>
              <w:rPr>
                <w:rFonts w:eastAsia="Calibri"/>
                <w:b/>
                <w:lang w:eastAsia="en-US"/>
              </w:rPr>
            </w:pPr>
            <w:r w:rsidRPr="00077217">
              <w:rPr>
                <w:rFonts w:eastAsia="Calibri"/>
                <w:b/>
                <w:lang w:eastAsia="en-US"/>
              </w:rPr>
              <w:t>№ п/п</w:t>
            </w:r>
          </w:p>
        </w:tc>
        <w:tc>
          <w:tcPr>
            <w:tcW w:w="2389" w:type="dxa"/>
          </w:tcPr>
          <w:p w:rsidR="00C66B96" w:rsidRPr="00077217" w:rsidRDefault="00C66B96" w:rsidP="006527B7">
            <w:pPr>
              <w:jc w:val="center"/>
              <w:rPr>
                <w:rFonts w:eastAsia="Calibri"/>
                <w:b/>
                <w:lang w:eastAsia="en-US"/>
              </w:rPr>
            </w:pPr>
            <w:r w:rsidRPr="00077217">
              <w:rPr>
                <w:rFonts w:eastAsia="Calibri"/>
                <w:b/>
                <w:lang w:eastAsia="en-US"/>
              </w:rPr>
              <w:t xml:space="preserve">Система условий реализации </w:t>
            </w:r>
          </w:p>
          <w:p w:rsidR="00C66B96" w:rsidRPr="00077217" w:rsidRDefault="00C66B96" w:rsidP="006527B7">
            <w:pPr>
              <w:jc w:val="center"/>
              <w:rPr>
                <w:rFonts w:eastAsia="Calibri"/>
                <w:b/>
                <w:lang w:eastAsia="en-US"/>
              </w:rPr>
            </w:pPr>
            <w:r w:rsidRPr="00077217">
              <w:rPr>
                <w:rFonts w:eastAsia="Calibri"/>
                <w:b/>
                <w:lang w:eastAsia="en-US"/>
              </w:rPr>
              <w:t xml:space="preserve">ООП </w:t>
            </w:r>
            <w:r>
              <w:rPr>
                <w:rFonts w:eastAsia="Calibri"/>
                <w:b/>
                <w:lang w:eastAsia="en-US"/>
              </w:rPr>
              <w:t>О</w:t>
            </w:r>
            <w:r w:rsidRPr="00077217">
              <w:rPr>
                <w:rFonts w:eastAsia="Calibri"/>
                <w:b/>
                <w:lang w:eastAsia="en-US"/>
              </w:rPr>
              <w:t>ОО</w:t>
            </w:r>
          </w:p>
        </w:tc>
        <w:tc>
          <w:tcPr>
            <w:tcW w:w="6426" w:type="dxa"/>
          </w:tcPr>
          <w:p w:rsidR="00C66B96" w:rsidRPr="00077217" w:rsidRDefault="00C66B96" w:rsidP="006527B7">
            <w:pPr>
              <w:jc w:val="center"/>
              <w:rPr>
                <w:rFonts w:eastAsia="Calibri"/>
                <w:b/>
                <w:lang w:eastAsia="en-US"/>
              </w:rPr>
            </w:pPr>
            <w:r w:rsidRPr="00077217">
              <w:rPr>
                <w:rFonts w:eastAsia="Calibri"/>
                <w:b/>
                <w:lang w:eastAsia="en-US"/>
              </w:rPr>
              <w:t>Описание</w:t>
            </w:r>
          </w:p>
        </w:tc>
      </w:tr>
      <w:tr w:rsidR="00C66B96" w:rsidRPr="00077217" w:rsidTr="006527B7">
        <w:trPr>
          <w:trHeight w:val="277"/>
        </w:trPr>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077217" w:rsidRDefault="00C66B96" w:rsidP="006527B7">
            <w:pPr>
              <w:jc w:val="center"/>
              <w:rPr>
                <w:rFonts w:eastAsia="Calibri"/>
                <w:b/>
                <w:lang w:eastAsia="en-US"/>
              </w:rPr>
            </w:pPr>
            <w:r w:rsidRPr="00077217">
              <w:rPr>
                <w:rFonts w:eastAsia="Calibri"/>
                <w:b/>
                <w:lang w:eastAsia="en-US"/>
              </w:rPr>
              <w:t xml:space="preserve">Кадровые условия реализации ООП </w:t>
            </w:r>
            <w:r>
              <w:rPr>
                <w:rFonts w:eastAsia="Calibri"/>
                <w:b/>
                <w:lang w:eastAsia="en-US"/>
              </w:rPr>
              <w:t>О</w:t>
            </w:r>
            <w:r w:rsidRPr="00077217">
              <w:rPr>
                <w:rFonts w:eastAsia="Calibri"/>
                <w:b/>
                <w:lang w:eastAsia="en-US"/>
              </w:rPr>
              <w:t>ОО</w:t>
            </w:r>
          </w:p>
        </w:tc>
      </w:tr>
      <w:tr w:rsidR="00C66B96" w:rsidRPr="00077217" w:rsidTr="006527B7">
        <w:trPr>
          <w:trHeight w:val="268"/>
        </w:trPr>
        <w:tc>
          <w:tcPr>
            <w:tcW w:w="819" w:type="dxa"/>
          </w:tcPr>
          <w:p w:rsidR="00C66B96" w:rsidRPr="00077217" w:rsidRDefault="00C66B96" w:rsidP="00C66B96">
            <w:pPr>
              <w:numPr>
                <w:ilvl w:val="1"/>
                <w:numId w:val="2"/>
              </w:numPr>
              <w:ind w:left="0" w:firstLine="29"/>
              <w:contextualSpacing/>
              <w:rPr>
                <w:rFonts w:eastAsia="Calibri"/>
                <w:lang w:eastAsia="en-US"/>
              </w:rPr>
            </w:pPr>
          </w:p>
        </w:tc>
        <w:tc>
          <w:tcPr>
            <w:tcW w:w="2389" w:type="dxa"/>
          </w:tcPr>
          <w:p w:rsidR="00C66B96" w:rsidRDefault="00C66B96" w:rsidP="006527B7">
            <w:pPr>
              <w:jc w:val="center"/>
              <w:rPr>
                <w:rFonts w:eastAsia="Calibri"/>
                <w:lang w:eastAsia="en-US"/>
              </w:rPr>
            </w:pPr>
            <w:r w:rsidRPr="00077217">
              <w:rPr>
                <w:rFonts w:eastAsia="Calibri"/>
                <w:lang w:eastAsia="en-US"/>
              </w:rPr>
              <w:t xml:space="preserve">Укомплектованность </w:t>
            </w:r>
            <w:r w:rsidR="00664EBD">
              <w:rPr>
                <w:rFonts w:eastAsia="Calibri"/>
                <w:lang w:eastAsia="en-US"/>
              </w:rPr>
              <w:t>центра</w:t>
            </w:r>
            <w:r>
              <w:rPr>
                <w:rFonts w:eastAsia="Calibri"/>
                <w:lang w:eastAsia="en-US"/>
              </w:rPr>
              <w:t xml:space="preserve"> образования</w:t>
            </w:r>
            <w:r w:rsidRPr="00077217">
              <w:rPr>
                <w:rFonts w:eastAsia="Calibri"/>
                <w:lang w:eastAsia="en-US"/>
              </w:rPr>
              <w:t xml:space="preserve"> кадрами, реализующими </w:t>
            </w:r>
          </w:p>
          <w:p w:rsidR="00C66B96" w:rsidRPr="00077217" w:rsidRDefault="00C66B96" w:rsidP="006527B7">
            <w:pPr>
              <w:jc w:val="center"/>
              <w:rPr>
                <w:rFonts w:eastAsia="Calibri"/>
                <w:lang w:eastAsia="en-US"/>
              </w:rPr>
            </w:pPr>
            <w:r w:rsidRPr="00077217">
              <w:rPr>
                <w:rFonts w:eastAsia="Calibri"/>
                <w:lang w:eastAsia="en-US"/>
              </w:rPr>
              <w:t xml:space="preserve">ООП </w:t>
            </w:r>
            <w:r>
              <w:rPr>
                <w:rFonts w:eastAsia="Calibri"/>
                <w:lang w:eastAsia="en-US"/>
              </w:rPr>
              <w:t>О</w:t>
            </w:r>
            <w:r w:rsidRPr="00077217">
              <w:rPr>
                <w:rFonts w:eastAsia="Calibri"/>
                <w:lang w:eastAsia="en-US"/>
              </w:rPr>
              <w:t>ОО</w:t>
            </w:r>
          </w:p>
        </w:tc>
        <w:tc>
          <w:tcPr>
            <w:tcW w:w="6426" w:type="dxa"/>
            <w:vMerge w:val="restart"/>
          </w:tcPr>
          <w:p w:rsidR="00C66B96" w:rsidRPr="00077217" w:rsidRDefault="00C66B96" w:rsidP="006527B7">
            <w:pPr>
              <w:jc w:val="both"/>
              <w:rPr>
                <w:rFonts w:eastAsia="Calibri"/>
                <w:lang w:eastAsia="en-US"/>
              </w:rPr>
            </w:pPr>
            <w:r>
              <w:rPr>
                <w:rFonts w:eastAsia="Calibri"/>
                <w:lang w:eastAsia="en-US"/>
              </w:rPr>
              <w:t>Центр образования</w:t>
            </w:r>
            <w:r>
              <w:rPr>
                <w:rFonts w:eastAsia="Calibri"/>
                <w:lang w:eastAsia="en-US"/>
              </w:rPr>
              <w:t xml:space="preserve"> укомплектован</w:t>
            </w:r>
            <w:r w:rsidRPr="00077217">
              <w:rPr>
                <w:rFonts w:eastAsia="Calibri"/>
                <w:lang w:eastAsia="en-US"/>
              </w:rPr>
              <w:t xml:space="preserve"> кадрами, имеющими соответствующую квалификацию для исполнения задач, определенных ООП </w:t>
            </w:r>
            <w:r>
              <w:rPr>
                <w:rFonts w:eastAsia="Calibri"/>
                <w:lang w:eastAsia="en-US"/>
              </w:rPr>
              <w:t>О</w:t>
            </w:r>
            <w:r w:rsidRPr="00077217">
              <w:rPr>
                <w:rFonts w:eastAsia="Calibri"/>
                <w:lang w:eastAsia="en-US"/>
              </w:rPr>
              <w:t>ОО в с</w:t>
            </w:r>
            <w:r>
              <w:rPr>
                <w:rFonts w:eastAsia="Calibri"/>
                <w:lang w:eastAsia="en-US"/>
              </w:rPr>
              <w:t>оответствии с требованиями ФГОС и ФООП</w:t>
            </w:r>
            <w:r w:rsidRPr="00077217">
              <w:rPr>
                <w:rFonts w:eastAsia="Calibri"/>
                <w:lang w:eastAsia="en-US"/>
              </w:rPr>
              <w:t>.</w:t>
            </w:r>
          </w:p>
          <w:p w:rsidR="00C66B96" w:rsidRPr="00077217" w:rsidRDefault="00C66B96" w:rsidP="006527B7">
            <w:pPr>
              <w:jc w:val="both"/>
              <w:rPr>
                <w:rFonts w:eastAsia="Calibri"/>
                <w:lang w:eastAsia="en-US"/>
              </w:rPr>
            </w:pPr>
            <w:r w:rsidRPr="00077217">
              <w:rPr>
                <w:rFonts w:eastAsia="Calibri"/>
                <w:lang w:eastAsia="en-US"/>
              </w:rPr>
              <w:t xml:space="preserve">Должностные обязанности и уровень квалификации педагогических работников соответствуют требованиям Профессиональному стандарту «Педагог (педагогическая деятельность в сфере дошкольного, начального общего, основного общего, среднего общего образования (воспитатель, учитель)». Данные о педагогических работниках, реализующих ООП </w:t>
            </w:r>
            <w:r>
              <w:rPr>
                <w:rFonts w:eastAsia="Calibri"/>
                <w:lang w:eastAsia="en-US"/>
              </w:rPr>
              <w:t>О</w:t>
            </w:r>
            <w:r w:rsidRPr="00077217">
              <w:rPr>
                <w:rFonts w:eastAsia="Calibri"/>
                <w:lang w:eastAsia="en-US"/>
              </w:rPr>
              <w:t xml:space="preserve">ОО представлены в Банке данных педагогических работников </w:t>
            </w:r>
            <w:r>
              <w:rPr>
                <w:rFonts w:eastAsia="Calibri"/>
                <w:lang w:eastAsia="en-US"/>
              </w:rPr>
              <w:t>центра</w:t>
            </w:r>
            <w:r>
              <w:rPr>
                <w:rFonts w:eastAsia="Calibri"/>
                <w:lang w:eastAsia="en-US"/>
              </w:rPr>
              <w:t xml:space="preserve"> образования</w:t>
            </w:r>
            <w:r w:rsidRPr="00077217">
              <w:rPr>
                <w:rFonts w:eastAsia="Calibri"/>
                <w:lang w:eastAsia="en-US"/>
              </w:rPr>
              <w:t xml:space="preserve">. Администрация и педагогические работники </w:t>
            </w:r>
            <w:r>
              <w:rPr>
                <w:rFonts w:eastAsia="Calibri"/>
                <w:lang w:eastAsia="en-US"/>
              </w:rPr>
              <w:t>центра</w:t>
            </w:r>
            <w:r>
              <w:rPr>
                <w:rFonts w:eastAsia="Calibri"/>
                <w:lang w:eastAsia="en-US"/>
              </w:rPr>
              <w:t xml:space="preserve"> образования</w:t>
            </w:r>
            <w:r>
              <w:rPr>
                <w:rFonts w:eastAsia="Calibri"/>
                <w:lang w:eastAsia="en-US"/>
              </w:rPr>
              <w:t xml:space="preserve"> мотивирова</w:t>
            </w:r>
            <w:r w:rsidRPr="00077217">
              <w:rPr>
                <w:rFonts w:eastAsia="Calibri"/>
                <w:lang w:eastAsia="en-US"/>
              </w:rPr>
              <w:t xml:space="preserve">ны на работу по успешной реализации ООП </w:t>
            </w:r>
            <w:r>
              <w:rPr>
                <w:rFonts w:eastAsia="Calibri"/>
                <w:lang w:eastAsia="en-US"/>
              </w:rPr>
              <w:t>О</w:t>
            </w:r>
            <w:r w:rsidRPr="00077217">
              <w:rPr>
                <w:rFonts w:eastAsia="Calibri"/>
                <w:lang w:eastAsia="en-US"/>
              </w:rPr>
              <w:t xml:space="preserve">ОО, профессиональный рост, личностное развитие, творчество. </w:t>
            </w:r>
          </w:p>
        </w:tc>
      </w:tr>
      <w:tr w:rsidR="00C66B96" w:rsidRPr="00077217" w:rsidTr="006527B7">
        <w:trPr>
          <w:trHeight w:val="268"/>
        </w:trPr>
        <w:tc>
          <w:tcPr>
            <w:tcW w:w="819" w:type="dxa"/>
          </w:tcPr>
          <w:p w:rsidR="00C66B96" w:rsidRPr="00077217" w:rsidRDefault="00C66B96" w:rsidP="00C66B96">
            <w:pPr>
              <w:numPr>
                <w:ilvl w:val="1"/>
                <w:numId w:val="2"/>
              </w:numPr>
              <w:ind w:left="0" w:firstLine="29"/>
              <w:contextualSpacing/>
              <w:rPr>
                <w:rFonts w:eastAsia="Calibri"/>
                <w:lang w:eastAsia="en-US"/>
              </w:rPr>
            </w:pPr>
          </w:p>
        </w:tc>
        <w:tc>
          <w:tcPr>
            <w:tcW w:w="2389" w:type="dxa"/>
          </w:tcPr>
          <w:p w:rsidR="00C66B96" w:rsidRPr="00077217" w:rsidRDefault="00C66B96" w:rsidP="006527B7">
            <w:pPr>
              <w:jc w:val="center"/>
              <w:rPr>
                <w:rFonts w:eastAsia="Calibri"/>
                <w:lang w:eastAsia="en-US"/>
              </w:rPr>
            </w:pPr>
            <w:r w:rsidRPr="00077217">
              <w:rPr>
                <w:rFonts w:eastAsia="Calibri"/>
                <w:lang w:eastAsia="en-US"/>
              </w:rPr>
              <w:t xml:space="preserve">Уровень квалификации работников </w:t>
            </w:r>
            <w:r>
              <w:rPr>
                <w:rFonts w:eastAsia="Calibri"/>
                <w:lang w:eastAsia="en-US"/>
              </w:rPr>
              <w:t>центре образования</w:t>
            </w:r>
            <w:r w:rsidRPr="00077217">
              <w:rPr>
                <w:rFonts w:eastAsia="Calibri"/>
                <w:lang w:eastAsia="en-US"/>
              </w:rPr>
              <w:t xml:space="preserve">, реализующих ООП </w:t>
            </w:r>
            <w:r>
              <w:rPr>
                <w:rFonts w:eastAsia="Calibri"/>
                <w:lang w:eastAsia="en-US"/>
              </w:rPr>
              <w:t>О</w:t>
            </w:r>
            <w:r w:rsidRPr="00077217">
              <w:rPr>
                <w:rFonts w:eastAsia="Calibri"/>
                <w:lang w:eastAsia="en-US"/>
              </w:rPr>
              <w:t>ОО</w:t>
            </w:r>
          </w:p>
        </w:tc>
        <w:tc>
          <w:tcPr>
            <w:tcW w:w="6426" w:type="dxa"/>
            <w:vMerge/>
          </w:tcPr>
          <w:p w:rsidR="00C66B96" w:rsidRPr="00077217" w:rsidRDefault="00C66B96" w:rsidP="006527B7">
            <w:pPr>
              <w:rPr>
                <w:rFonts w:eastAsia="Calibri"/>
                <w:lang w:eastAsia="en-US"/>
              </w:rPr>
            </w:pPr>
          </w:p>
        </w:tc>
      </w:tr>
      <w:tr w:rsidR="00C66B96" w:rsidRPr="00077217" w:rsidTr="006527B7">
        <w:trPr>
          <w:trHeight w:val="2733"/>
        </w:trPr>
        <w:tc>
          <w:tcPr>
            <w:tcW w:w="819" w:type="dxa"/>
          </w:tcPr>
          <w:p w:rsidR="00C66B96" w:rsidRPr="00077217" w:rsidRDefault="00C66B96" w:rsidP="00C66B96">
            <w:pPr>
              <w:numPr>
                <w:ilvl w:val="1"/>
                <w:numId w:val="2"/>
              </w:numPr>
              <w:ind w:left="0" w:firstLine="29"/>
              <w:contextualSpacing/>
              <w:rPr>
                <w:rFonts w:eastAsia="Calibri"/>
                <w:lang w:eastAsia="en-US"/>
              </w:rPr>
            </w:pPr>
          </w:p>
        </w:tc>
        <w:tc>
          <w:tcPr>
            <w:tcW w:w="2389" w:type="dxa"/>
          </w:tcPr>
          <w:p w:rsidR="00C66B96" w:rsidRPr="00077217" w:rsidRDefault="00C66B96" w:rsidP="006527B7">
            <w:pPr>
              <w:jc w:val="center"/>
              <w:rPr>
                <w:rFonts w:eastAsia="Calibri"/>
                <w:lang w:eastAsia="en-US"/>
              </w:rPr>
            </w:pPr>
            <w:r w:rsidRPr="00077217">
              <w:rPr>
                <w:rFonts w:eastAsia="Calibri"/>
                <w:lang w:eastAsia="en-US"/>
              </w:rPr>
              <w:t xml:space="preserve">Система непрерывного профессионального развития и повышения квалификации педагогических работников </w:t>
            </w:r>
            <w:r>
              <w:rPr>
                <w:rFonts w:eastAsia="Calibri"/>
                <w:lang w:eastAsia="en-US"/>
              </w:rPr>
              <w:t>центре образования</w:t>
            </w:r>
            <w:r w:rsidRPr="00077217">
              <w:rPr>
                <w:rFonts w:eastAsia="Calibri"/>
                <w:lang w:eastAsia="en-US"/>
              </w:rPr>
              <w:t xml:space="preserve">, реализующих </w:t>
            </w:r>
            <w:r>
              <w:rPr>
                <w:rFonts w:eastAsia="Calibri"/>
                <w:lang w:eastAsia="en-US"/>
              </w:rPr>
              <w:t xml:space="preserve">     </w:t>
            </w:r>
            <w:r w:rsidRPr="00077217">
              <w:rPr>
                <w:rFonts w:eastAsia="Calibri"/>
                <w:lang w:eastAsia="en-US"/>
              </w:rPr>
              <w:t xml:space="preserve">ООП </w:t>
            </w:r>
            <w:r>
              <w:rPr>
                <w:rFonts w:eastAsia="Calibri"/>
                <w:lang w:eastAsia="en-US"/>
              </w:rPr>
              <w:t>О</w:t>
            </w:r>
            <w:r w:rsidRPr="00077217">
              <w:rPr>
                <w:rFonts w:eastAsia="Calibri"/>
                <w:lang w:eastAsia="en-US"/>
              </w:rPr>
              <w:t>ОО</w:t>
            </w:r>
          </w:p>
        </w:tc>
        <w:tc>
          <w:tcPr>
            <w:tcW w:w="6426" w:type="dxa"/>
          </w:tcPr>
          <w:p w:rsidR="00C66B96" w:rsidRDefault="00C66B96" w:rsidP="006527B7">
            <w:pPr>
              <w:jc w:val="both"/>
              <w:rPr>
                <w:rFonts w:eastAsia="Calibri"/>
                <w:lang w:eastAsia="en-US"/>
              </w:rPr>
            </w:pPr>
            <w:r w:rsidRPr="00077217">
              <w:rPr>
                <w:rFonts w:eastAsia="Calibri"/>
                <w:lang w:eastAsia="en-US"/>
              </w:rPr>
              <w:t xml:space="preserve">Система непрерывного профессионального развития и повышения квалификации педагогических работников </w:t>
            </w:r>
            <w:r>
              <w:rPr>
                <w:rFonts w:eastAsia="Calibri"/>
                <w:lang w:eastAsia="en-US"/>
              </w:rPr>
              <w:t>центра</w:t>
            </w:r>
            <w:r>
              <w:rPr>
                <w:rFonts w:eastAsia="Calibri"/>
                <w:lang w:eastAsia="en-US"/>
              </w:rPr>
              <w:t xml:space="preserve"> образования</w:t>
            </w:r>
            <w:r w:rsidRPr="00077217">
              <w:rPr>
                <w:rFonts w:eastAsia="Calibri"/>
                <w:lang w:eastAsia="en-US"/>
              </w:rPr>
              <w:t xml:space="preserve">, реализующих ООП </w:t>
            </w:r>
            <w:r>
              <w:rPr>
                <w:rFonts w:eastAsia="Calibri"/>
                <w:lang w:eastAsia="en-US"/>
              </w:rPr>
              <w:t>О</w:t>
            </w:r>
            <w:r w:rsidRPr="00077217">
              <w:rPr>
                <w:rFonts w:eastAsia="Calibri"/>
                <w:lang w:eastAsia="en-US"/>
              </w:rPr>
              <w:t xml:space="preserve">ОО отражается в перспективных планах-графиках, включающих различные формы непрерывного повышения квалификации всех педагогических работников, реализующих ООП </w:t>
            </w:r>
            <w:r>
              <w:rPr>
                <w:rFonts w:eastAsia="Calibri"/>
                <w:lang w:eastAsia="en-US"/>
              </w:rPr>
              <w:t>О</w:t>
            </w:r>
            <w:r w:rsidRPr="00077217">
              <w:rPr>
                <w:rFonts w:eastAsia="Calibri"/>
                <w:lang w:eastAsia="en-US"/>
              </w:rPr>
              <w:t xml:space="preserve">ОО, а также </w:t>
            </w:r>
            <w:r>
              <w:rPr>
                <w:rFonts w:eastAsia="Calibri"/>
                <w:lang w:eastAsia="en-US"/>
              </w:rPr>
              <w:t xml:space="preserve">в </w:t>
            </w:r>
            <w:r w:rsidRPr="00077217">
              <w:rPr>
                <w:rFonts w:eastAsia="Calibri"/>
                <w:lang w:eastAsia="en-US"/>
              </w:rPr>
              <w:t>графиках аттестации кадров на соответствие занимаемой должности и на квалификационную категорию.</w:t>
            </w:r>
          </w:p>
          <w:p w:rsidR="00C66B96" w:rsidRDefault="00C66B96" w:rsidP="006527B7">
            <w:pPr>
              <w:jc w:val="both"/>
              <w:rPr>
                <w:rFonts w:eastAsia="Calibri"/>
                <w:lang w:eastAsia="en-US"/>
              </w:rPr>
            </w:pPr>
            <w:r>
              <w:rPr>
                <w:rFonts w:eastAsia="Calibri"/>
                <w:lang w:eastAsia="en-US"/>
              </w:rPr>
              <w:t>Другими элементами системы непрерывного профессионального образования и повышения квалификации педагогических работников являются:</w:t>
            </w:r>
          </w:p>
          <w:p w:rsidR="00C66B96" w:rsidRPr="00D62A39" w:rsidRDefault="00C66B96" w:rsidP="006527B7">
            <w:pPr>
              <w:ind w:firstLine="372"/>
              <w:jc w:val="both"/>
              <w:rPr>
                <w:rFonts w:eastAsia="Calibri"/>
                <w:i/>
                <w:lang w:eastAsia="en-US"/>
              </w:rPr>
            </w:pPr>
            <w:r w:rsidRPr="00D62A39">
              <w:rPr>
                <w:rFonts w:eastAsia="Calibri"/>
                <w:i/>
                <w:lang w:eastAsia="en-US"/>
              </w:rPr>
              <w:t>Самообразование педагогов</w:t>
            </w:r>
            <w:r>
              <w:rPr>
                <w:rFonts w:eastAsia="Calibri"/>
                <w:i/>
                <w:lang w:eastAsia="en-US"/>
              </w:rPr>
              <w:t>.</w:t>
            </w:r>
          </w:p>
          <w:p w:rsidR="00C66B96" w:rsidRDefault="00C66B96" w:rsidP="006527B7">
            <w:pPr>
              <w:ind w:firstLine="372"/>
              <w:jc w:val="both"/>
              <w:rPr>
                <w:rFonts w:eastAsia="Calibri"/>
                <w:i/>
                <w:lang w:eastAsia="en-US"/>
              </w:rPr>
            </w:pPr>
            <w:r w:rsidRPr="00D62A39">
              <w:rPr>
                <w:rFonts w:eastAsia="Calibri"/>
                <w:i/>
                <w:lang w:eastAsia="en-US"/>
              </w:rPr>
              <w:t xml:space="preserve">Активное участие педагогов в работе методических объединений, педсоветов, семинаров, конференций, мастер-классов (в очной и/или дистанционной форме посредством онлайн-участия) как на уровне </w:t>
            </w:r>
            <w:r>
              <w:rPr>
                <w:rFonts w:eastAsia="Calibri"/>
                <w:i/>
                <w:lang w:eastAsia="en-US"/>
              </w:rPr>
              <w:t>центра</w:t>
            </w:r>
            <w:r>
              <w:rPr>
                <w:rFonts w:eastAsia="Calibri"/>
                <w:i/>
                <w:lang w:eastAsia="en-US"/>
              </w:rPr>
              <w:t xml:space="preserve"> образования</w:t>
            </w:r>
            <w:r w:rsidRPr="00D62A39">
              <w:rPr>
                <w:rFonts w:eastAsia="Calibri"/>
                <w:i/>
                <w:lang w:eastAsia="en-US"/>
              </w:rPr>
              <w:t>, так и на муниципальном, региональном и федеральном уровнях.</w:t>
            </w:r>
          </w:p>
          <w:p w:rsidR="00C66B96" w:rsidRPr="00D62A39" w:rsidRDefault="00C66B96" w:rsidP="006527B7">
            <w:pPr>
              <w:ind w:firstLine="372"/>
              <w:jc w:val="both"/>
              <w:rPr>
                <w:rFonts w:eastAsia="Calibri"/>
                <w:i/>
                <w:lang w:eastAsia="en-US"/>
              </w:rPr>
            </w:pPr>
            <w:r w:rsidRPr="00D62A39">
              <w:rPr>
                <w:rFonts w:eastAsia="Calibri"/>
                <w:i/>
                <w:lang w:eastAsia="en-US"/>
              </w:rPr>
              <w:t>Владение современными образовательными технологиями, методическими приемами, педагогическими средствами и их постоянное совершенствоание.</w:t>
            </w:r>
          </w:p>
          <w:p w:rsidR="00C66B96" w:rsidRPr="00D62A39" w:rsidRDefault="00C66B96" w:rsidP="006527B7">
            <w:pPr>
              <w:ind w:firstLine="372"/>
              <w:jc w:val="both"/>
              <w:rPr>
                <w:rFonts w:eastAsia="Calibri"/>
                <w:i/>
                <w:lang w:eastAsia="en-US"/>
              </w:rPr>
            </w:pPr>
            <w:r w:rsidRPr="00D62A39">
              <w:rPr>
                <w:rFonts w:eastAsia="Calibri"/>
                <w:i/>
                <w:lang w:eastAsia="en-US"/>
              </w:rPr>
              <w:t>Овладение информационно-теллекоммуникационными технологиями.</w:t>
            </w:r>
          </w:p>
          <w:p w:rsidR="00C66B96" w:rsidRPr="00D62A39" w:rsidRDefault="00C66B96" w:rsidP="006527B7">
            <w:pPr>
              <w:ind w:firstLine="372"/>
              <w:jc w:val="both"/>
              <w:rPr>
                <w:rFonts w:eastAsia="Calibri"/>
                <w:i/>
                <w:lang w:eastAsia="en-US"/>
              </w:rPr>
            </w:pPr>
            <w:r w:rsidRPr="00D62A39">
              <w:rPr>
                <w:rFonts w:eastAsia="Calibri"/>
                <w:i/>
                <w:lang w:eastAsia="en-US"/>
              </w:rPr>
              <w:t>Участие в различных конкурсах, исследовательских работах,</w:t>
            </w:r>
            <w:r>
              <w:rPr>
                <w:rFonts w:eastAsia="Calibri"/>
                <w:i/>
                <w:lang w:eastAsia="en-US"/>
              </w:rPr>
              <w:t xml:space="preserve"> экспертных комиссиях.</w:t>
            </w:r>
          </w:p>
        </w:tc>
      </w:tr>
      <w:tr w:rsidR="00C66B96" w:rsidRPr="00077217" w:rsidTr="006527B7">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077217" w:rsidRDefault="00C66B96" w:rsidP="006527B7">
            <w:pPr>
              <w:jc w:val="center"/>
              <w:rPr>
                <w:rFonts w:eastAsia="Calibri"/>
                <w:b/>
                <w:lang w:eastAsia="en-US"/>
              </w:rPr>
            </w:pPr>
            <w:r w:rsidRPr="00077217">
              <w:rPr>
                <w:rFonts w:eastAsia="Calibri"/>
                <w:b/>
                <w:lang w:eastAsia="en-US"/>
              </w:rPr>
              <w:t xml:space="preserve">Психолого-педагогические условия реализации ООП </w:t>
            </w:r>
            <w:r>
              <w:rPr>
                <w:rFonts w:eastAsia="Calibri"/>
                <w:b/>
                <w:lang w:eastAsia="en-US"/>
              </w:rPr>
              <w:t>О</w:t>
            </w:r>
            <w:r w:rsidRPr="00077217">
              <w:rPr>
                <w:rFonts w:eastAsia="Calibri"/>
                <w:b/>
                <w:lang w:eastAsia="en-US"/>
              </w:rPr>
              <w:t>ОО</w:t>
            </w:r>
          </w:p>
        </w:tc>
      </w:tr>
      <w:tr w:rsidR="00C66B96" w:rsidRPr="00077217" w:rsidTr="006527B7">
        <w:tc>
          <w:tcPr>
            <w:tcW w:w="819" w:type="dxa"/>
          </w:tcPr>
          <w:p w:rsidR="00C66B96" w:rsidRPr="00077217" w:rsidRDefault="00C66B96" w:rsidP="006527B7">
            <w:pPr>
              <w:rPr>
                <w:rFonts w:eastAsia="Calibri"/>
                <w:lang w:eastAsia="en-US"/>
              </w:rPr>
            </w:pPr>
            <w:r w:rsidRPr="00077217">
              <w:rPr>
                <w:rFonts w:eastAsia="Calibri"/>
                <w:lang w:eastAsia="en-US"/>
              </w:rPr>
              <w:lastRenderedPageBreak/>
              <w:t>2.1.</w:t>
            </w:r>
          </w:p>
        </w:tc>
        <w:tc>
          <w:tcPr>
            <w:tcW w:w="2389" w:type="dxa"/>
          </w:tcPr>
          <w:p w:rsidR="00C66B96" w:rsidRPr="00077217" w:rsidRDefault="00C66B96" w:rsidP="006527B7">
            <w:pPr>
              <w:jc w:val="center"/>
              <w:rPr>
                <w:rFonts w:eastAsia="Calibri"/>
                <w:lang w:eastAsia="en-US"/>
              </w:rPr>
            </w:pPr>
            <w:r w:rsidRPr="00077217">
              <w:rPr>
                <w:rFonts w:eastAsia="Calibri"/>
                <w:lang w:eastAsia="en-US"/>
              </w:rPr>
              <w:t>Психолого-педагогическое сопровождение участников образовательных отношений</w:t>
            </w:r>
          </w:p>
        </w:tc>
        <w:tc>
          <w:tcPr>
            <w:tcW w:w="6426" w:type="dxa"/>
          </w:tcPr>
          <w:p w:rsidR="00C66B96" w:rsidRPr="00077217" w:rsidRDefault="00C66B96" w:rsidP="006527B7">
            <w:pPr>
              <w:jc w:val="both"/>
              <w:rPr>
                <w:rFonts w:eastAsia="Calibri"/>
                <w:lang w:eastAsia="en-US"/>
              </w:rPr>
            </w:pPr>
            <w:r w:rsidRPr="00077217">
              <w:rPr>
                <w:rFonts w:eastAsia="Calibri"/>
                <w:lang w:eastAsia="en-US"/>
              </w:rPr>
              <w:t xml:space="preserve">Психолого-педагогическое сопровождение участников образовательных отношений в </w:t>
            </w:r>
            <w:r>
              <w:rPr>
                <w:rFonts w:eastAsia="Calibri"/>
                <w:lang w:eastAsia="en-US"/>
              </w:rPr>
              <w:t>центре образования</w:t>
            </w:r>
            <w:r w:rsidRPr="00077217">
              <w:rPr>
                <w:rFonts w:eastAsia="Calibri"/>
                <w:lang w:eastAsia="en-US"/>
              </w:rPr>
              <w:t xml:space="preserve"> осуществляется через формы диагностики обучающихся, консультирование педагогов и родителей, профилактики, экспертизы, коррекционной работы, осуществляемой в течение всего учебного времени.</w:t>
            </w:r>
          </w:p>
          <w:p w:rsidR="00C66B96" w:rsidRPr="00077217" w:rsidRDefault="00C66B96" w:rsidP="006527B7">
            <w:pPr>
              <w:widowControl w:val="0"/>
              <w:tabs>
                <w:tab w:val="left" w:pos="709"/>
              </w:tabs>
              <w:autoSpaceDE w:val="0"/>
              <w:autoSpaceDN w:val="0"/>
              <w:spacing w:before="52"/>
              <w:ind w:firstLine="567"/>
              <w:jc w:val="both"/>
              <w:rPr>
                <w:rFonts w:eastAsia="Bookman Old Style"/>
                <w:color w:val="000000"/>
                <w:lang w:eastAsia="en-US"/>
              </w:rPr>
            </w:pPr>
            <w:r w:rsidRPr="00077217">
              <w:rPr>
                <w:rFonts w:eastAsia="Bookman Old Style"/>
                <w:color w:val="000000"/>
                <w:lang w:eastAsia="en-US"/>
              </w:rPr>
              <w:t xml:space="preserve">Психолого-педагогические условия, созданные в </w:t>
            </w:r>
            <w:r>
              <w:rPr>
                <w:rFonts w:eastAsia="Bookman Old Style"/>
                <w:color w:val="000000"/>
                <w:lang w:eastAsia="en-US"/>
              </w:rPr>
              <w:t>центре образования</w:t>
            </w:r>
            <w:r w:rsidRPr="00077217">
              <w:rPr>
                <w:rFonts w:eastAsia="Bookman Old Style"/>
                <w:color w:val="000000"/>
                <w:lang w:eastAsia="en-US"/>
              </w:rPr>
              <w:t xml:space="preserve"> обеспечивают исполнение требований</w:t>
            </w:r>
            <w:r w:rsidRPr="00077217">
              <w:rPr>
                <w:rFonts w:eastAsia="Bookman Old Style"/>
                <w:color w:val="000000"/>
                <w:spacing w:val="1"/>
                <w:lang w:eastAsia="en-US"/>
              </w:rPr>
              <w:t xml:space="preserve"> </w:t>
            </w:r>
            <w:r w:rsidRPr="00077217">
              <w:rPr>
                <w:rFonts w:eastAsia="Bookman Old Style"/>
                <w:color w:val="000000"/>
                <w:lang w:eastAsia="en-US"/>
              </w:rPr>
              <w:t xml:space="preserve">ФГОС </w:t>
            </w:r>
            <w:r>
              <w:rPr>
                <w:rFonts w:eastAsia="Bookman Old Style"/>
                <w:color w:val="000000"/>
                <w:lang w:eastAsia="en-US"/>
              </w:rPr>
              <w:t>О</w:t>
            </w:r>
            <w:r w:rsidRPr="00077217">
              <w:rPr>
                <w:rFonts w:eastAsia="Bookman Old Style"/>
                <w:color w:val="000000"/>
                <w:lang w:eastAsia="en-US"/>
              </w:rPr>
              <w:t>ОО к реализации</w:t>
            </w:r>
            <w:r w:rsidRPr="00077217">
              <w:rPr>
                <w:rFonts w:eastAsia="Bookman Old Style"/>
                <w:color w:val="000000"/>
                <w:spacing w:val="-61"/>
                <w:lang w:eastAsia="en-US"/>
              </w:rPr>
              <w:t xml:space="preserve"> </w:t>
            </w:r>
            <w:r w:rsidRPr="00077217">
              <w:rPr>
                <w:rFonts w:eastAsia="Bookman Old Style"/>
                <w:color w:val="000000"/>
                <w:w w:val="95"/>
                <w:lang w:eastAsia="en-US"/>
              </w:rPr>
              <w:t>основной образовательной программы начального общего обра</w:t>
            </w:r>
            <w:r w:rsidRPr="00077217">
              <w:rPr>
                <w:rFonts w:eastAsia="Bookman Old Style"/>
                <w:color w:val="000000"/>
                <w:lang w:eastAsia="en-US"/>
              </w:rPr>
              <w:t>зования,</w:t>
            </w:r>
            <w:r w:rsidRPr="00077217">
              <w:rPr>
                <w:rFonts w:eastAsia="Bookman Old Style"/>
                <w:color w:val="000000"/>
                <w:spacing w:val="15"/>
                <w:lang w:eastAsia="en-US"/>
              </w:rPr>
              <w:t xml:space="preserve"> </w:t>
            </w:r>
            <w:r w:rsidRPr="00077217">
              <w:rPr>
                <w:rFonts w:eastAsia="Bookman Old Style"/>
                <w:color w:val="000000"/>
                <w:lang w:eastAsia="en-US"/>
              </w:rPr>
              <w:t>в</w:t>
            </w:r>
            <w:r w:rsidRPr="00077217">
              <w:rPr>
                <w:rFonts w:eastAsia="Bookman Old Style"/>
                <w:color w:val="000000"/>
                <w:spacing w:val="7"/>
                <w:lang w:eastAsia="en-US"/>
              </w:rPr>
              <w:t xml:space="preserve"> </w:t>
            </w:r>
            <w:r w:rsidRPr="00077217">
              <w:rPr>
                <w:rFonts w:eastAsia="Bookman Old Style"/>
                <w:color w:val="000000"/>
                <w:lang w:eastAsia="en-US"/>
              </w:rPr>
              <w:t>частности:</w:t>
            </w:r>
          </w:p>
          <w:p w:rsidR="00C66B96" w:rsidRPr="00077217" w:rsidRDefault="00C66B96" w:rsidP="00C66B96">
            <w:pPr>
              <w:widowControl w:val="0"/>
              <w:numPr>
                <w:ilvl w:val="0"/>
                <w:numId w:val="3"/>
              </w:numPr>
              <w:tabs>
                <w:tab w:val="left" w:pos="624"/>
                <w:tab w:val="left" w:pos="709"/>
              </w:tabs>
              <w:autoSpaceDE w:val="0"/>
              <w:autoSpaceDN w:val="0"/>
              <w:spacing w:before="3"/>
              <w:ind w:left="0" w:firstLine="567"/>
              <w:jc w:val="both"/>
              <w:rPr>
                <w:rFonts w:eastAsia="Bookman Old Style"/>
                <w:color w:val="000000"/>
                <w:lang w:eastAsia="en-US"/>
              </w:rPr>
            </w:pPr>
            <w:r w:rsidRPr="00077217">
              <w:rPr>
                <w:rFonts w:eastAsia="Bookman Old Style"/>
                <w:color w:val="000000"/>
                <w:w w:val="95"/>
                <w:lang w:eastAsia="en-US"/>
              </w:rPr>
              <w:t>обеспечивают преемственность содержания и форм орга</w:t>
            </w:r>
            <w:r w:rsidRPr="00077217">
              <w:rPr>
                <w:rFonts w:eastAsia="Bookman Old Style"/>
                <w:color w:val="000000"/>
                <w:lang w:eastAsia="en-US"/>
              </w:rPr>
              <w:t>низации образовательной деятельности при реализации обра</w:t>
            </w:r>
            <w:r w:rsidRPr="00077217">
              <w:rPr>
                <w:rFonts w:eastAsia="Bookman Old Style"/>
                <w:color w:val="000000"/>
                <w:w w:val="95"/>
                <w:lang w:eastAsia="en-US"/>
              </w:rPr>
              <w:t>зовательных программ начального, основного и среднего обще</w:t>
            </w:r>
            <w:r w:rsidRPr="00077217">
              <w:rPr>
                <w:rFonts w:eastAsia="Bookman Old Style"/>
                <w:color w:val="000000"/>
                <w:lang w:eastAsia="en-US"/>
              </w:rPr>
              <w:t>го</w:t>
            </w:r>
            <w:r w:rsidRPr="00077217">
              <w:rPr>
                <w:rFonts w:eastAsia="Bookman Old Style"/>
                <w:color w:val="000000"/>
                <w:spacing w:val="7"/>
                <w:lang w:eastAsia="en-US"/>
              </w:rPr>
              <w:t xml:space="preserve"> </w:t>
            </w:r>
            <w:r w:rsidRPr="00077217">
              <w:rPr>
                <w:rFonts w:eastAsia="Bookman Old Style"/>
                <w:color w:val="000000"/>
                <w:lang w:eastAsia="en-US"/>
              </w:rPr>
              <w:t>образования;</w:t>
            </w:r>
          </w:p>
          <w:p w:rsidR="00C66B96" w:rsidRPr="00077217" w:rsidRDefault="00C66B96" w:rsidP="00C66B96">
            <w:pPr>
              <w:widowControl w:val="0"/>
              <w:numPr>
                <w:ilvl w:val="0"/>
                <w:numId w:val="3"/>
              </w:numPr>
              <w:tabs>
                <w:tab w:val="left" w:pos="613"/>
                <w:tab w:val="left" w:pos="709"/>
              </w:tabs>
              <w:autoSpaceDE w:val="0"/>
              <w:autoSpaceDN w:val="0"/>
              <w:spacing w:before="2"/>
              <w:ind w:left="0" w:firstLine="567"/>
              <w:jc w:val="both"/>
              <w:rPr>
                <w:rFonts w:eastAsia="Bookman Old Style"/>
                <w:color w:val="000000"/>
                <w:lang w:eastAsia="en-US"/>
              </w:rPr>
            </w:pPr>
            <w:r w:rsidRPr="00077217">
              <w:rPr>
                <w:rFonts w:eastAsia="Bookman Old Style"/>
                <w:color w:val="000000"/>
                <w:spacing w:val="-1"/>
                <w:lang w:eastAsia="en-US"/>
              </w:rPr>
              <w:t>способствуют</w:t>
            </w:r>
            <w:r w:rsidRPr="00077217">
              <w:rPr>
                <w:rFonts w:eastAsia="Bookman Old Style"/>
                <w:color w:val="000000"/>
                <w:spacing w:val="-13"/>
                <w:lang w:eastAsia="en-US"/>
              </w:rPr>
              <w:t xml:space="preserve"> </w:t>
            </w:r>
            <w:r w:rsidRPr="00077217">
              <w:rPr>
                <w:rFonts w:eastAsia="Bookman Old Style"/>
                <w:color w:val="000000"/>
                <w:spacing w:val="-1"/>
                <w:lang w:eastAsia="en-US"/>
              </w:rPr>
              <w:t>социально-психологической</w:t>
            </w:r>
            <w:r w:rsidRPr="00077217">
              <w:rPr>
                <w:rFonts w:eastAsia="Bookman Old Style"/>
                <w:color w:val="000000"/>
                <w:spacing w:val="-13"/>
                <w:lang w:eastAsia="en-US"/>
              </w:rPr>
              <w:t xml:space="preserve"> </w:t>
            </w:r>
            <w:r w:rsidRPr="00077217">
              <w:rPr>
                <w:rFonts w:eastAsia="Bookman Old Style"/>
                <w:color w:val="000000"/>
                <w:spacing w:val="-1"/>
                <w:lang w:eastAsia="en-US"/>
              </w:rPr>
              <w:t>адаптации</w:t>
            </w:r>
            <w:r w:rsidRPr="00077217">
              <w:rPr>
                <w:rFonts w:eastAsia="Bookman Old Style"/>
                <w:color w:val="000000"/>
                <w:spacing w:val="-13"/>
                <w:lang w:eastAsia="en-US"/>
              </w:rPr>
              <w:t xml:space="preserve"> </w:t>
            </w:r>
            <w:r w:rsidRPr="00077217">
              <w:rPr>
                <w:rFonts w:eastAsia="Bookman Old Style"/>
                <w:color w:val="000000"/>
                <w:lang w:eastAsia="en-US"/>
              </w:rPr>
              <w:t>обучающихся к условиям образовательной организации с учётом</w:t>
            </w:r>
            <w:r w:rsidRPr="00077217">
              <w:rPr>
                <w:rFonts w:eastAsia="Bookman Old Style"/>
                <w:color w:val="000000"/>
                <w:spacing w:val="-61"/>
                <w:lang w:eastAsia="en-US"/>
              </w:rPr>
              <w:t xml:space="preserve"> </w:t>
            </w:r>
            <w:r w:rsidRPr="00077217">
              <w:rPr>
                <w:rFonts w:eastAsia="Bookman Old Style"/>
                <w:color w:val="000000"/>
                <w:lang w:eastAsia="en-US"/>
              </w:rPr>
              <w:t>специфики их возрастного психофизиологического развития,</w:t>
            </w:r>
            <w:r w:rsidRPr="00077217">
              <w:rPr>
                <w:rFonts w:eastAsia="Bookman Old Style"/>
                <w:color w:val="000000"/>
                <w:spacing w:val="-61"/>
                <w:lang w:eastAsia="en-US"/>
              </w:rPr>
              <w:t xml:space="preserve"> </w:t>
            </w:r>
            <w:r w:rsidRPr="00077217">
              <w:rPr>
                <w:rFonts w:eastAsia="Bookman Old Style"/>
                <w:color w:val="000000"/>
                <w:lang w:eastAsia="en-US"/>
              </w:rPr>
              <w:t>включая</w:t>
            </w:r>
            <w:r w:rsidRPr="00077217">
              <w:rPr>
                <w:rFonts w:eastAsia="Bookman Old Style"/>
                <w:color w:val="000000"/>
                <w:spacing w:val="2"/>
                <w:lang w:eastAsia="en-US"/>
              </w:rPr>
              <w:t xml:space="preserve"> </w:t>
            </w:r>
            <w:r w:rsidRPr="00077217">
              <w:rPr>
                <w:rFonts w:eastAsia="Bookman Old Style"/>
                <w:color w:val="000000"/>
                <w:lang w:eastAsia="en-US"/>
              </w:rPr>
              <w:t>особенности</w:t>
            </w:r>
            <w:r w:rsidRPr="00077217">
              <w:rPr>
                <w:rFonts w:eastAsia="Bookman Old Style"/>
                <w:color w:val="000000"/>
                <w:spacing w:val="2"/>
                <w:lang w:eastAsia="en-US"/>
              </w:rPr>
              <w:t xml:space="preserve"> </w:t>
            </w:r>
            <w:r w:rsidRPr="00077217">
              <w:rPr>
                <w:rFonts w:eastAsia="Bookman Old Style"/>
                <w:color w:val="000000"/>
                <w:lang w:eastAsia="en-US"/>
              </w:rPr>
              <w:t>адаптации</w:t>
            </w:r>
            <w:r w:rsidRPr="00077217">
              <w:rPr>
                <w:rFonts w:eastAsia="Bookman Old Style"/>
                <w:color w:val="000000"/>
                <w:spacing w:val="2"/>
                <w:lang w:eastAsia="en-US"/>
              </w:rPr>
              <w:t xml:space="preserve"> </w:t>
            </w:r>
            <w:r w:rsidRPr="00077217">
              <w:rPr>
                <w:rFonts w:eastAsia="Bookman Old Style"/>
                <w:color w:val="000000"/>
                <w:lang w:eastAsia="en-US"/>
              </w:rPr>
              <w:t>к</w:t>
            </w:r>
            <w:r w:rsidRPr="00077217">
              <w:rPr>
                <w:rFonts w:eastAsia="Bookman Old Style"/>
                <w:color w:val="000000"/>
                <w:spacing w:val="2"/>
                <w:lang w:eastAsia="en-US"/>
              </w:rPr>
              <w:t xml:space="preserve"> </w:t>
            </w:r>
            <w:r w:rsidRPr="00077217">
              <w:rPr>
                <w:rFonts w:eastAsia="Bookman Old Style"/>
                <w:color w:val="000000"/>
                <w:lang w:eastAsia="en-US"/>
              </w:rPr>
              <w:t>социальной</w:t>
            </w:r>
            <w:r w:rsidRPr="00077217">
              <w:rPr>
                <w:rFonts w:eastAsia="Bookman Old Style"/>
                <w:color w:val="000000"/>
                <w:spacing w:val="2"/>
                <w:lang w:eastAsia="en-US"/>
              </w:rPr>
              <w:t xml:space="preserve"> </w:t>
            </w:r>
            <w:r w:rsidRPr="00077217">
              <w:rPr>
                <w:rFonts w:eastAsia="Bookman Old Style"/>
                <w:color w:val="000000"/>
                <w:lang w:eastAsia="en-US"/>
              </w:rPr>
              <w:t>среде;</w:t>
            </w:r>
          </w:p>
          <w:p w:rsidR="00C66B96" w:rsidRPr="00077217" w:rsidRDefault="00C66B96" w:rsidP="00C66B96">
            <w:pPr>
              <w:widowControl w:val="0"/>
              <w:numPr>
                <w:ilvl w:val="0"/>
                <w:numId w:val="3"/>
              </w:numPr>
              <w:tabs>
                <w:tab w:val="left" w:pos="611"/>
                <w:tab w:val="left" w:pos="709"/>
              </w:tabs>
              <w:autoSpaceDE w:val="0"/>
              <w:autoSpaceDN w:val="0"/>
              <w:spacing w:before="2"/>
              <w:ind w:left="0" w:firstLine="567"/>
              <w:jc w:val="both"/>
              <w:rPr>
                <w:rFonts w:eastAsia="Bookman Old Style"/>
                <w:color w:val="000000"/>
                <w:lang w:eastAsia="en-US"/>
              </w:rPr>
            </w:pPr>
            <w:r w:rsidRPr="00077217">
              <w:rPr>
                <w:rFonts w:eastAsia="Bookman Old Style"/>
                <w:color w:val="000000"/>
                <w:w w:val="95"/>
                <w:lang w:eastAsia="en-US"/>
              </w:rPr>
              <w:t>способствуют формированию и развитию психолого-педагогической компетентности работников образовательной орга</w:t>
            </w:r>
            <w:r w:rsidRPr="00077217">
              <w:rPr>
                <w:rFonts w:eastAsia="Bookman Old Style"/>
                <w:color w:val="000000"/>
                <w:lang w:eastAsia="en-US"/>
              </w:rPr>
              <w:t>низации и родителей (законных представителей) несовершеннолетних</w:t>
            </w:r>
            <w:r w:rsidRPr="00077217">
              <w:rPr>
                <w:rFonts w:eastAsia="Bookman Old Style"/>
                <w:color w:val="000000"/>
                <w:spacing w:val="8"/>
                <w:lang w:eastAsia="en-US"/>
              </w:rPr>
              <w:t xml:space="preserve"> </w:t>
            </w:r>
            <w:r w:rsidRPr="00077217">
              <w:rPr>
                <w:rFonts w:eastAsia="Bookman Old Style"/>
                <w:color w:val="000000"/>
                <w:lang w:eastAsia="en-US"/>
              </w:rPr>
              <w:t>обучающихся;</w:t>
            </w:r>
          </w:p>
          <w:p w:rsidR="00C66B96" w:rsidRPr="00077217" w:rsidRDefault="00C66B96" w:rsidP="006527B7">
            <w:pPr>
              <w:jc w:val="both"/>
              <w:rPr>
                <w:rFonts w:eastAsia="Calibri"/>
                <w:lang w:eastAsia="en-US"/>
              </w:rPr>
            </w:pPr>
            <w:r w:rsidRPr="00077217">
              <w:rPr>
                <w:rFonts w:eastAsia="Bookman Old Style"/>
                <w:color w:val="000000"/>
                <w:w w:val="95"/>
                <w:lang w:eastAsia="en-US"/>
              </w:rPr>
              <w:t>обеспечивают профилактику формирования у обучающихся девиантных форм поведения, агрессии и повышенной трево</w:t>
            </w:r>
            <w:r w:rsidRPr="00077217">
              <w:rPr>
                <w:rFonts w:eastAsia="Bookman Old Style"/>
                <w:color w:val="000000"/>
                <w:lang w:eastAsia="en-US"/>
              </w:rPr>
              <w:t>жности</w:t>
            </w:r>
          </w:p>
        </w:tc>
      </w:tr>
      <w:tr w:rsidR="00C66B96" w:rsidRPr="00077217" w:rsidTr="006527B7">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077217" w:rsidRDefault="00C66B96" w:rsidP="006527B7">
            <w:pPr>
              <w:jc w:val="center"/>
              <w:rPr>
                <w:rFonts w:eastAsia="Calibri"/>
                <w:b/>
                <w:lang w:eastAsia="en-US"/>
              </w:rPr>
            </w:pPr>
            <w:r>
              <w:rPr>
                <w:rFonts w:eastAsia="Calibri"/>
                <w:b/>
                <w:lang w:eastAsia="en-US"/>
              </w:rPr>
              <w:t>Финансово-экономические условия</w:t>
            </w:r>
            <w:r w:rsidRPr="00077217">
              <w:rPr>
                <w:rFonts w:eastAsia="Calibri"/>
                <w:b/>
                <w:lang w:eastAsia="en-US"/>
              </w:rPr>
              <w:t xml:space="preserve"> реализации ООП </w:t>
            </w:r>
            <w:r>
              <w:rPr>
                <w:rFonts w:eastAsia="Calibri"/>
                <w:b/>
                <w:lang w:eastAsia="en-US"/>
              </w:rPr>
              <w:t>О</w:t>
            </w:r>
            <w:r w:rsidRPr="00077217">
              <w:rPr>
                <w:rFonts w:eastAsia="Calibri"/>
                <w:b/>
                <w:lang w:eastAsia="en-US"/>
              </w:rPr>
              <w:t>ОО</w:t>
            </w:r>
          </w:p>
        </w:tc>
      </w:tr>
      <w:tr w:rsidR="00C66B96" w:rsidRPr="00077217" w:rsidTr="006527B7">
        <w:tc>
          <w:tcPr>
            <w:tcW w:w="819" w:type="dxa"/>
          </w:tcPr>
          <w:p w:rsidR="00C66B96" w:rsidRPr="00077217" w:rsidRDefault="00C66B96" w:rsidP="006527B7">
            <w:pPr>
              <w:rPr>
                <w:rFonts w:eastAsia="Calibri"/>
                <w:lang w:eastAsia="en-US"/>
              </w:rPr>
            </w:pPr>
            <w:r w:rsidRPr="00077217">
              <w:rPr>
                <w:rFonts w:eastAsia="Calibri"/>
                <w:lang w:eastAsia="en-US"/>
              </w:rPr>
              <w:t>3.1.</w:t>
            </w:r>
          </w:p>
        </w:tc>
        <w:tc>
          <w:tcPr>
            <w:tcW w:w="2389" w:type="dxa"/>
            <w:shd w:val="clear" w:color="auto" w:fill="auto"/>
          </w:tcPr>
          <w:p w:rsidR="00C66B96" w:rsidRPr="00A33888" w:rsidRDefault="00C66B96" w:rsidP="006527B7">
            <w:pPr>
              <w:jc w:val="center"/>
              <w:rPr>
                <w:rFonts w:eastAsia="Calibri"/>
                <w:lang w:eastAsia="en-US"/>
              </w:rPr>
            </w:pPr>
            <w:r w:rsidRPr="00A33888">
              <w:rPr>
                <w:rFonts w:eastAsia="Calibri"/>
                <w:lang w:eastAsia="en-US"/>
              </w:rPr>
              <w:t>Финансово-экономическое обеспечение реализации ООП ООО</w:t>
            </w:r>
          </w:p>
        </w:tc>
        <w:tc>
          <w:tcPr>
            <w:tcW w:w="6426" w:type="dxa"/>
            <w:shd w:val="clear" w:color="auto" w:fill="auto"/>
          </w:tcPr>
          <w:p w:rsidR="00C66B96" w:rsidRPr="00A33888" w:rsidRDefault="00C66B96" w:rsidP="006527B7">
            <w:pPr>
              <w:suppressAutoHyphens/>
              <w:jc w:val="both"/>
              <w:rPr>
                <w:rFonts w:eastAsia="Calibri"/>
                <w:lang w:eastAsia="en-US"/>
              </w:rPr>
            </w:pPr>
            <w:r w:rsidRPr="00A33888">
              <w:rPr>
                <w:rFonts w:eastAsia="Calibri"/>
                <w:lang w:eastAsia="en-US"/>
              </w:rPr>
              <w:t>Финансово-экономическое обеспечение реализации ООП ООО осуществляется в соответствии:</w:t>
            </w:r>
          </w:p>
          <w:p w:rsidR="00C66B96" w:rsidRPr="00A33888" w:rsidRDefault="00C66B96" w:rsidP="006527B7">
            <w:pPr>
              <w:suppressAutoHyphens/>
              <w:jc w:val="both"/>
              <w:rPr>
                <w:rFonts w:eastAsia="Calibri"/>
                <w:lang w:eastAsia="en-US"/>
              </w:rPr>
            </w:pPr>
            <w:r w:rsidRPr="00A33888">
              <w:rPr>
                <w:rFonts w:eastAsia="Calibri"/>
                <w:lang w:eastAsia="en-US"/>
              </w:rPr>
              <w:t>-  с бюджетным законодательством РФ и ФЗ № 273 «Об образовании в РФ»;</w:t>
            </w:r>
          </w:p>
          <w:p w:rsidR="00C66B96" w:rsidRPr="00A33888" w:rsidRDefault="00C66B96" w:rsidP="006527B7">
            <w:pPr>
              <w:suppressAutoHyphens/>
              <w:jc w:val="both"/>
              <w:rPr>
                <w:rFonts w:eastAsia="Calibri"/>
                <w:lang w:eastAsia="en-US"/>
              </w:rPr>
            </w:pPr>
            <w:r w:rsidRPr="00A33888">
              <w:rPr>
                <w:rFonts w:eastAsia="Calibri"/>
                <w:lang w:eastAsia="en-US"/>
              </w:rPr>
              <w:t xml:space="preserve">- Уставом </w:t>
            </w:r>
            <w:r>
              <w:rPr>
                <w:rFonts w:eastAsia="Calibri"/>
                <w:lang w:eastAsia="en-US"/>
              </w:rPr>
              <w:t>центра</w:t>
            </w:r>
            <w:r>
              <w:rPr>
                <w:rFonts w:eastAsia="Calibri"/>
                <w:lang w:eastAsia="en-US"/>
              </w:rPr>
              <w:t xml:space="preserve"> образования</w:t>
            </w:r>
            <w:r w:rsidRPr="00A33888">
              <w:rPr>
                <w:rFonts w:eastAsia="Calibri"/>
                <w:lang w:eastAsia="en-US"/>
              </w:rPr>
              <w:t>.</w:t>
            </w:r>
          </w:p>
        </w:tc>
      </w:tr>
      <w:tr w:rsidR="00C66B96" w:rsidRPr="00077217" w:rsidTr="006527B7">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A33888" w:rsidRDefault="00C66B96" w:rsidP="006527B7">
            <w:pPr>
              <w:jc w:val="center"/>
              <w:rPr>
                <w:rFonts w:eastAsia="Calibri"/>
                <w:b/>
                <w:lang w:eastAsia="en-US"/>
              </w:rPr>
            </w:pPr>
            <w:r w:rsidRPr="00A33888">
              <w:rPr>
                <w:rFonts w:eastAsia="Calibri"/>
                <w:b/>
                <w:lang w:eastAsia="en-US"/>
              </w:rPr>
              <w:t xml:space="preserve">Материально-техническое и учебно-методическое обеспечение </w:t>
            </w:r>
          </w:p>
          <w:p w:rsidR="00C66B96" w:rsidRPr="00A33888" w:rsidRDefault="00C66B96" w:rsidP="006527B7">
            <w:pPr>
              <w:jc w:val="center"/>
              <w:rPr>
                <w:rFonts w:eastAsia="Calibri"/>
                <w:b/>
                <w:lang w:eastAsia="en-US"/>
              </w:rPr>
            </w:pPr>
            <w:r w:rsidRPr="00A33888">
              <w:rPr>
                <w:rFonts w:eastAsia="Calibri"/>
                <w:b/>
                <w:lang w:eastAsia="en-US"/>
              </w:rPr>
              <w:t>ООП ООО</w:t>
            </w:r>
          </w:p>
        </w:tc>
      </w:tr>
      <w:tr w:rsidR="00C66B96" w:rsidRPr="00077217" w:rsidTr="006527B7">
        <w:tc>
          <w:tcPr>
            <w:tcW w:w="819" w:type="dxa"/>
          </w:tcPr>
          <w:p w:rsidR="00C66B96" w:rsidRPr="00077217" w:rsidRDefault="00C66B96" w:rsidP="006527B7">
            <w:pPr>
              <w:rPr>
                <w:rFonts w:eastAsia="Calibri"/>
                <w:lang w:eastAsia="en-US"/>
              </w:rPr>
            </w:pPr>
            <w:r w:rsidRPr="00077217">
              <w:rPr>
                <w:rFonts w:eastAsia="Calibri"/>
                <w:lang w:eastAsia="en-US"/>
              </w:rPr>
              <w:t>4.1.</w:t>
            </w:r>
          </w:p>
        </w:tc>
        <w:tc>
          <w:tcPr>
            <w:tcW w:w="2389" w:type="dxa"/>
          </w:tcPr>
          <w:p w:rsidR="00C66B96" w:rsidRPr="00A33888" w:rsidRDefault="00C66B96" w:rsidP="006527B7">
            <w:pPr>
              <w:jc w:val="center"/>
              <w:rPr>
                <w:rFonts w:eastAsia="Calibri"/>
                <w:lang w:eastAsia="en-US"/>
              </w:rPr>
            </w:pPr>
            <w:r w:rsidRPr="00A33888">
              <w:rPr>
                <w:rFonts w:eastAsia="Calibri"/>
                <w:lang w:eastAsia="en-US"/>
              </w:rPr>
              <w:t>Материально-технические условия реализации ООП ООО</w:t>
            </w:r>
          </w:p>
        </w:tc>
        <w:tc>
          <w:tcPr>
            <w:tcW w:w="6426" w:type="dxa"/>
          </w:tcPr>
          <w:p w:rsidR="00C66B96" w:rsidRPr="00A33888" w:rsidRDefault="00C66B96" w:rsidP="006527B7">
            <w:pPr>
              <w:jc w:val="both"/>
              <w:rPr>
                <w:rFonts w:eastAsia="Calibri"/>
                <w:lang w:eastAsia="en-US"/>
              </w:rPr>
            </w:pPr>
            <w:r w:rsidRPr="00A33888">
              <w:rPr>
                <w:rFonts w:eastAsia="Calibri"/>
                <w:lang w:eastAsia="en-US"/>
              </w:rPr>
              <w:t xml:space="preserve">Материально-технические условия реализации основной образовательной программы основного общего образования в  </w:t>
            </w:r>
            <w:r>
              <w:rPr>
                <w:rFonts w:eastAsia="Calibri"/>
                <w:lang w:eastAsia="en-US"/>
              </w:rPr>
              <w:t>центре образования</w:t>
            </w:r>
            <w:r w:rsidRPr="00A33888">
              <w:rPr>
                <w:rFonts w:eastAsia="Calibri"/>
                <w:lang w:eastAsia="en-US"/>
              </w:rPr>
              <w:t xml:space="preserve"> формируются с учетом:</w:t>
            </w:r>
          </w:p>
          <w:p w:rsidR="00C66B96" w:rsidRPr="00A33888" w:rsidRDefault="00C66B96" w:rsidP="006527B7">
            <w:pPr>
              <w:jc w:val="both"/>
              <w:rPr>
                <w:rFonts w:eastAsia="Calibri"/>
                <w:lang w:eastAsia="en-US"/>
              </w:rPr>
            </w:pPr>
            <w:r w:rsidRPr="00A33888">
              <w:rPr>
                <w:rFonts w:eastAsia="Calibri"/>
                <w:lang w:eastAsia="en-US"/>
              </w:rPr>
              <w:t>– требований ФГОС ООО;</w:t>
            </w:r>
          </w:p>
          <w:p w:rsidR="00C66B96" w:rsidRPr="00A33888" w:rsidRDefault="00C66B96" w:rsidP="006527B7">
            <w:pPr>
              <w:jc w:val="both"/>
              <w:rPr>
                <w:rFonts w:eastAsia="Calibri"/>
                <w:lang w:eastAsia="en-US"/>
              </w:rPr>
            </w:pPr>
            <w:r w:rsidRPr="00A33888">
              <w:rPr>
                <w:rFonts w:eastAsia="Calibri"/>
                <w:lang w:eastAsia="en-US"/>
              </w:rPr>
              <w:t>– положения о лицензировании образовательной деятельности;</w:t>
            </w:r>
          </w:p>
          <w:p w:rsidR="00C66B96" w:rsidRPr="00A33888" w:rsidRDefault="00C66B96" w:rsidP="006527B7">
            <w:pPr>
              <w:jc w:val="both"/>
              <w:rPr>
                <w:rFonts w:eastAsia="Calibri"/>
                <w:lang w:eastAsia="en-US"/>
              </w:rPr>
            </w:pPr>
            <w:r w:rsidRPr="00A33888">
              <w:rPr>
                <w:rFonts w:eastAsia="Calibri"/>
                <w:lang w:eastAsia="en-US"/>
              </w:rPr>
              <w:t>– действующих Санитарно-эпидемиологических правил, нормативов и требований к безопасности;</w:t>
            </w:r>
          </w:p>
          <w:p w:rsidR="00C66B96" w:rsidRDefault="00C66B96" w:rsidP="006527B7">
            <w:pPr>
              <w:jc w:val="both"/>
              <w:rPr>
                <w:rFonts w:eastAsia="Calibri"/>
                <w:lang w:eastAsia="en-US"/>
              </w:rPr>
            </w:pPr>
            <w:r w:rsidRPr="00A33888">
              <w:rPr>
                <w:rFonts w:eastAsia="Calibri"/>
                <w:lang w:eastAsia="en-US"/>
              </w:rPr>
              <w:t>- действующих федеральн</w:t>
            </w:r>
            <w:r w:rsidR="00664EBD">
              <w:rPr>
                <w:rFonts w:eastAsia="Calibri"/>
                <w:lang w:eastAsia="en-US"/>
              </w:rPr>
              <w:t>ых/ региональных/</w:t>
            </w:r>
            <w:r w:rsidRPr="00A33888">
              <w:rPr>
                <w:rFonts w:eastAsia="Calibri"/>
                <w:lang w:eastAsia="en-US"/>
              </w:rPr>
              <w:t xml:space="preserve"> локальных нормативных актов и рекомендаций.</w:t>
            </w:r>
          </w:p>
          <w:p w:rsidR="00C66B96" w:rsidRPr="00A33888" w:rsidRDefault="00C66B96" w:rsidP="006527B7">
            <w:pPr>
              <w:jc w:val="both"/>
              <w:rPr>
                <w:rFonts w:eastAsia="Calibri"/>
                <w:lang w:eastAsia="en-US"/>
              </w:rPr>
            </w:pPr>
            <w:r w:rsidRPr="00A33888">
              <w:rPr>
                <w:rFonts w:eastAsia="Calibri"/>
                <w:lang w:eastAsia="en-US"/>
              </w:rPr>
              <w:t xml:space="preserve">Оценка материально-технических условий реализации ООП ООО в </w:t>
            </w:r>
            <w:r>
              <w:rPr>
                <w:rFonts w:eastAsia="Calibri"/>
                <w:lang w:eastAsia="en-US"/>
              </w:rPr>
              <w:t>центре образования</w:t>
            </w:r>
            <w:r w:rsidRPr="00A33888">
              <w:rPr>
                <w:rFonts w:eastAsia="Calibri"/>
                <w:lang w:eastAsia="en-US"/>
              </w:rPr>
              <w:t xml:space="preserve"> осуществляется в соответствии с инструментами оценки МТУ в рамках ВСОКО</w:t>
            </w:r>
            <w:r w:rsidR="00664EBD">
              <w:rPr>
                <w:rFonts w:eastAsia="Calibri"/>
                <w:lang w:eastAsia="en-US"/>
              </w:rPr>
              <w:t xml:space="preserve"> по требованиям ФГОС</w:t>
            </w:r>
            <w:r w:rsidRPr="00A33888">
              <w:rPr>
                <w:rFonts w:eastAsia="Calibri"/>
                <w:lang w:eastAsia="en-US"/>
              </w:rPr>
              <w:t>.</w:t>
            </w:r>
          </w:p>
        </w:tc>
      </w:tr>
      <w:tr w:rsidR="00C66B96" w:rsidRPr="00077217" w:rsidTr="006527B7">
        <w:tc>
          <w:tcPr>
            <w:tcW w:w="819" w:type="dxa"/>
          </w:tcPr>
          <w:p w:rsidR="00C66B96" w:rsidRPr="00077217" w:rsidRDefault="00C66B96" w:rsidP="006527B7">
            <w:pPr>
              <w:rPr>
                <w:rFonts w:eastAsia="Calibri"/>
                <w:lang w:eastAsia="en-US"/>
              </w:rPr>
            </w:pPr>
            <w:r>
              <w:rPr>
                <w:rFonts w:eastAsia="Calibri"/>
                <w:lang w:eastAsia="en-US"/>
              </w:rPr>
              <w:t>4.2</w:t>
            </w:r>
            <w:r w:rsidRPr="00077217">
              <w:rPr>
                <w:rFonts w:eastAsia="Calibri"/>
                <w:lang w:eastAsia="en-US"/>
              </w:rPr>
              <w:t>.</w:t>
            </w:r>
          </w:p>
        </w:tc>
        <w:tc>
          <w:tcPr>
            <w:tcW w:w="2389" w:type="dxa"/>
          </w:tcPr>
          <w:p w:rsidR="00C66B96" w:rsidRPr="00A33888" w:rsidRDefault="00C66B96" w:rsidP="006527B7">
            <w:pPr>
              <w:jc w:val="center"/>
              <w:rPr>
                <w:rFonts w:eastAsia="Calibri"/>
                <w:lang w:eastAsia="en-US"/>
              </w:rPr>
            </w:pPr>
            <w:r w:rsidRPr="00A33888">
              <w:rPr>
                <w:rFonts w:eastAsia="Calibri"/>
                <w:lang w:eastAsia="en-US"/>
              </w:rPr>
              <w:t>Информационно-образовательная среда реализации ООП ООО</w:t>
            </w:r>
          </w:p>
        </w:tc>
        <w:tc>
          <w:tcPr>
            <w:tcW w:w="6426" w:type="dxa"/>
          </w:tcPr>
          <w:p w:rsidR="00C66B96" w:rsidRPr="00A33888" w:rsidRDefault="00C66B96" w:rsidP="006527B7">
            <w:pPr>
              <w:jc w:val="both"/>
              <w:rPr>
                <w:rFonts w:eastAsia="Calibri"/>
                <w:lang w:eastAsia="en-US"/>
              </w:rPr>
            </w:pPr>
            <w:r w:rsidRPr="00A33888">
              <w:rPr>
                <w:rFonts w:eastAsia="Calibri"/>
                <w:lang w:eastAsia="en-US"/>
              </w:rPr>
              <w:t xml:space="preserve">Информационно-образовательная среда </w:t>
            </w:r>
            <w:r w:rsidR="00664EBD">
              <w:rPr>
                <w:rFonts w:eastAsia="Calibri"/>
                <w:lang w:eastAsia="en-US"/>
              </w:rPr>
              <w:t>центра</w:t>
            </w:r>
            <w:r>
              <w:rPr>
                <w:rFonts w:eastAsia="Calibri"/>
                <w:lang w:eastAsia="en-US"/>
              </w:rPr>
              <w:t xml:space="preserve"> образования</w:t>
            </w:r>
            <w:r w:rsidRPr="00A33888">
              <w:rPr>
                <w:rFonts w:eastAsia="Calibri"/>
                <w:lang w:eastAsia="en-US"/>
              </w:rPr>
              <w:t xml:space="preserve"> включает комплекс информационных образовательных ресурсов, в том числе цифровые образовательные ресурсы, совокупность технологических средств ИКТ: компьютеры, </w:t>
            </w:r>
            <w:r w:rsidRPr="00A33888">
              <w:rPr>
                <w:rFonts w:eastAsia="Calibri"/>
                <w:lang w:eastAsia="en-US"/>
              </w:rPr>
              <w:lastRenderedPageBreak/>
              <w:t>иное ИКТ- оборудование, коммуникационные каналы, систему современных педагогических технологий, обеспечивающих обучение в современной информационно-образовательной среде.</w:t>
            </w:r>
          </w:p>
          <w:p w:rsidR="00C66B96" w:rsidRPr="00D62A39" w:rsidRDefault="00C66B96" w:rsidP="006527B7">
            <w:pPr>
              <w:ind w:firstLine="709"/>
              <w:jc w:val="both"/>
              <w:rPr>
                <w:rFonts w:eastAsia="Calibri"/>
              </w:rPr>
            </w:pPr>
            <w:r w:rsidRPr="00D62A39">
              <w:rPr>
                <w:rFonts w:eastAsia="Calibri"/>
              </w:rPr>
              <w:t xml:space="preserve">Основными компонентами ИОС образовательной организации являются: </w:t>
            </w:r>
          </w:p>
          <w:p w:rsidR="00C66B96" w:rsidRPr="00D62A39" w:rsidRDefault="00C66B96" w:rsidP="006527B7">
            <w:pPr>
              <w:ind w:firstLine="709"/>
              <w:jc w:val="both"/>
              <w:rPr>
                <w:rFonts w:eastAsia="Calibri"/>
              </w:rPr>
            </w:pPr>
            <w:r w:rsidRPr="00D62A39">
              <w:rPr>
                <w:rFonts w:eastAsia="Calibri"/>
              </w:rPr>
              <w:t>- учебно-методические комплекты по всем учебным предметам на государственном языке Российской Федерации (языке реализации основной образовательной программы основного общего образования), из расчета не менее одного учебника по учебному предмету обязательной части учебного плана на одного обучающегося;</w:t>
            </w:r>
          </w:p>
          <w:p w:rsidR="00C66B96" w:rsidRPr="00D62A39" w:rsidRDefault="00C66B96" w:rsidP="006527B7">
            <w:pPr>
              <w:ind w:firstLine="709"/>
              <w:jc w:val="both"/>
              <w:rPr>
                <w:rFonts w:eastAsia="Calibri"/>
              </w:rPr>
            </w:pPr>
            <w:r w:rsidRPr="00D62A39">
              <w:rPr>
                <w:rFonts w:eastAsia="Calibri"/>
              </w:rPr>
              <w:t>- фонд дополнительной литературы (художественная и научно-популярная литература, справочно-библиографические и периодические издания);</w:t>
            </w:r>
          </w:p>
          <w:p w:rsidR="00C66B96" w:rsidRPr="00D62A39" w:rsidRDefault="00C66B96" w:rsidP="006527B7">
            <w:pPr>
              <w:ind w:firstLine="709"/>
              <w:jc w:val="both"/>
              <w:rPr>
                <w:rFonts w:eastAsia="Calibri"/>
              </w:rPr>
            </w:pPr>
            <w:r w:rsidRPr="00D62A39">
              <w:rPr>
                <w:rFonts w:eastAsia="Calibri"/>
              </w:rPr>
              <w:t>- учебно-наглядные пособия (средства натурного фонда, модели, печатные, экранно-звуковые средства, мультимедийные средства);</w:t>
            </w:r>
          </w:p>
          <w:p w:rsidR="00C66B96" w:rsidRPr="00D62A39" w:rsidRDefault="00C66B96" w:rsidP="006527B7">
            <w:pPr>
              <w:ind w:firstLine="709"/>
              <w:jc w:val="both"/>
              <w:rPr>
                <w:rFonts w:eastAsia="Calibri"/>
              </w:rPr>
            </w:pPr>
            <w:r w:rsidRPr="00D62A39">
              <w:rPr>
                <w:rFonts w:eastAsia="Calibri"/>
              </w:rPr>
              <w:t>- информационно-образовательные ресурсы Интернета;</w:t>
            </w:r>
          </w:p>
          <w:p w:rsidR="00C66B96" w:rsidRPr="00D62A39" w:rsidRDefault="00C66B96" w:rsidP="006527B7">
            <w:pPr>
              <w:ind w:firstLine="709"/>
              <w:jc w:val="both"/>
              <w:rPr>
                <w:rFonts w:eastAsia="Calibri"/>
              </w:rPr>
            </w:pPr>
            <w:r w:rsidRPr="00D62A39">
              <w:rPr>
                <w:rFonts w:eastAsia="Calibri"/>
              </w:rPr>
              <w:t>- информационно-телекоммуникационная инфраструктура;</w:t>
            </w:r>
          </w:p>
          <w:p w:rsidR="00C66B96" w:rsidRPr="00D62A39" w:rsidRDefault="00C66B96" w:rsidP="006527B7">
            <w:pPr>
              <w:ind w:firstLine="709"/>
              <w:jc w:val="both"/>
              <w:rPr>
                <w:rFonts w:eastAsia="Calibri"/>
              </w:rPr>
            </w:pPr>
            <w:r w:rsidRPr="00D62A39">
              <w:rPr>
                <w:rFonts w:eastAsia="Calibri"/>
              </w:rPr>
              <w:t>- технические средства, обеспечивающие функционирование информационно-образовательной среды;</w:t>
            </w:r>
          </w:p>
          <w:p w:rsidR="00C66B96" w:rsidRPr="00D62A39" w:rsidRDefault="00C66B96" w:rsidP="006527B7">
            <w:pPr>
              <w:ind w:firstLine="709"/>
              <w:jc w:val="both"/>
              <w:rPr>
                <w:rFonts w:eastAsia="Calibri"/>
              </w:rPr>
            </w:pPr>
            <w:r w:rsidRPr="00D62A39">
              <w:rPr>
                <w:rFonts w:eastAsia="Calibri"/>
              </w:rPr>
              <w:t>- программные инструменты, обеспечивающие функционирование информационно-образовательной среды;</w:t>
            </w:r>
          </w:p>
          <w:p w:rsidR="00C66B96" w:rsidRPr="00D62A39" w:rsidRDefault="00C66B96" w:rsidP="006527B7">
            <w:pPr>
              <w:ind w:firstLine="709"/>
              <w:jc w:val="both"/>
              <w:rPr>
                <w:rFonts w:eastAsia="Calibri"/>
              </w:rPr>
            </w:pPr>
            <w:r w:rsidRPr="00D62A39">
              <w:rPr>
                <w:rFonts w:eastAsia="Calibri"/>
              </w:rPr>
              <w:t>- служба технической поддержки функционирования информационно-образовательной среды.</w:t>
            </w:r>
          </w:p>
          <w:p w:rsidR="00C66B96" w:rsidRPr="00A33888" w:rsidRDefault="00C66B96" w:rsidP="006527B7">
            <w:pPr>
              <w:pStyle w:val="body"/>
              <w:ind w:firstLine="284"/>
              <w:rPr>
                <w:rFonts w:cs="Times New Roman"/>
                <w:sz w:val="24"/>
                <w:szCs w:val="24"/>
              </w:rPr>
            </w:pPr>
            <w:r w:rsidRPr="00A33888">
              <w:rPr>
                <w:rFonts w:cs="Times New Roman"/>
                <w:sz w:val="24"/>
                <w:szCs w:val="24"/>
              </w:rPr>
              <w:t xml:space="preserve">ИОС образовательной организации предоставляет для участников образовательного процесса возможность: </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достижения обучающимися планируемых результатов освоения ООП ООО, в том числе адаптированной для обучающихся с ограниченными возможностями здоровья (ОВЗ);</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развития личности, удовлетворения познавательных интересов, самореализации обучающихся, в том числе одаренных и талантливых, через организацию учебной и внеурочной деятельности, социальных практик, включая общественно-полезную деятельность, профессиональной пробы, практическую подготовку, систему кружков, клубов, секций, студий с использованием возможностей организаций дополнительного образования, культуры и спорта, профессиональных образовательных организаций и социальных партнеров в профессионально-производственном окружении;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функциональной грамотности обучающихся, включающей овладение ключевыми компетенциями, составляющими основу дальнейшего успешного образования и ориентации в мире профессий;</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социокультурных и духовно-</w:t>
            </w:r>
            <w:r w:rsidRPr="00A33888">
              <w:rPr>
                <w:rFonts w:cs="Times New Roman"/>
                <w:sz w:val="24"/>
                <w:szCs w:val="24"/>
              </w:rPr>
              <w:lastRenderedPageBreak/>
              <w:t xml:space="preserve">нравственных ценностей обучающихся, основ их гражданственности, российской гражданской идентичности и социально-профессиональных ориентаций; </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индивидуализации процесса образования посредством проектирования и реализации индивидуальных образовательных планов обучающихся, обеспечения их эффективной самостоятельной работы при поддержке педагогических работников;</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включения обучающихся в процесс преобразования социальной среды населенного пункта, формирования у них лидерских качеств, опыта социальной деятельности, реализации социальных проектов и программ, в том числе в качестве волонтеров;</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у обучающихся опыта самостоятельной образовательной и общественной деятельности;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у обучающихся экологической грамотности, навыков здорового и безопасного для человека и окружающей его среды образа жизни;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использования в образовательной деятельности современных образовательных технологий, направленных в том числе на воспитание обучающихся;</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обновления содержания программы основного общего образования,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с учетом особенностей развития субъекта Российской Федерации;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эффективного использования профессионального и творческого потенциала педагогических и руководящих работников организации, повышения их профессиональной, коммуникативной, информационной и правовой компетентности;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эффективного управления организацией с использованием ИКТ, современных механизмов финансирования.</w:t>
            </w:r>
          </w:p>
          <w:p w:rsidR="00C66B96" w:rsidRPr="00A33888" w:rsidRDefault="00C66B96" w:rsidP="006527B7">
            <w:pPr>
              <w:jc w:val="both"/>
              <w:rPr>
                <w:rFonts w:eastAsia="Calibri"/>
                <w:lang w:eastAsia="en-US"/>
              </w:rPr>
            </w:pPr>
          </w:p>
        </w:tc>
      </w:tr>
    </w:tbl>
    <w:p w:rsidR="00C66B96" w:rsidRDefault="00C66B96" w:rsidP="00C66B96"/>
    <w:p w:rsidR="00562D37" w:rsidRDefault="00664EBD"/>
    <w:sectPr w:rsidR="00562D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028F9"/>
    <w:multiLevelType w:val="hybridMultilevel"/>
    <w:tmpl w:val="0AF6EDD6"/>
    <w:lvl w:ilvl="0" w:tplc="3BE4F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14E5B5E"/>
    <w:multiLevelType w:val="hybridMultilevel"/>
    <w:tmpl w:val="2C5E67E0"/>
    <w:lvl w:ilvl="0" w:tplc="57A000C8">
      <w:start w:val="1"/>
      <w:numFmt w:val="decimal"/>
      <w:lvlText w:val="%1)"/>
      <w:lvlJc w:val="left"/>
      <w:pPr>
        <w:ind w:left="116" w:hanging="280"/>
      </w:pPr>
      <w:rPr>
        <w:rFonts w:ascii="Times New Roman" w:eastAsia="Bookman Old Style" w:hAnsi="Times New Roman" w:cs="Times New Roman" w:hint="default"/>
        <w:b w:val="0"/>
        <w:bCs w:val="0"/>
        <w:i w:val="0"/>
        <w:iCs w:val="0"/>
        <w:w w:val="104"/>
        <w:sz w:val="20"/>
        <w:szCs w:val="20"/>
      </w:rPr>
    </w:lvl>
    <w:lvl w:ilvl="1" w:tplc="8B0851AC">
      <w:numFmt w:val="bullet"/>
      <w:lvlText w:val="•"/>
      <w:lvlJc w:val="left"/>
      <w:pPr>
        <w:ind w:left="766" w:hanging="280"/>
      </w:pPr>
      <w:rPr>
        <w:rFonts w:hint="default"/>
      </w:rPr>
    </w:lvl>
    <w:lvl w:ilvl="2" w:tplc="8334CDAE">
      <w:numFmt w:val="bullet"/>
      <w:lvlText w:val="•"/>
      <w:lvlJc w:val="left"/>
      <w:pPr>
        <w:ind w:left="1412" w:hanging="280"/>
      </w:pPr>
      <w:rPr>
        <w:rFonts w:hint="default"/>
      </w:rPr>
    </w:lvl>
    <w:lvl w:ilvl="3" w:tplc="218C755A">
      <w:numFmt w:val="bullet"/>
      <w:lvlText w:val="•"/>
      <w:lvlJc w:val="left"/>
      <w:pPr>
        <w:ind w:left="2059" w:hanging="280"/>
      </w:pPr>
      <w:rPr>
        <w:rFonts w:hint="default"/>
      </w:rPr>
    </w:lvl>
    <w:lvl w:ilvl="4" w:tplc="939A28E8">
      <w:numFmt w:val="bullet"/>
      <w:lvlText w:val="•"/>
      <w:lvlJc w:val="left"/>
      <w:pPr>
        <w:ind w:left="2705" w:hanging="280"/>
      </w:pPr>
      <w:rPr>
        <w:rFonts w:hint="default"/>
      </w:rPr>
    </w:lvl>
    <w:lvl w:ilvl="5" w:tplc="C8444DC2">
      <w:numFmt w:val="bullet"/>
      <w:lvlText w:val="•"/>
      <w:lvlJc w:val="left"/>
      <w:pPr>
        <w:ind w:left="3351" w:hanging="280"/>
      </w:pPr>
      <w:rPr>
        <w:rFonts w:hint="default"/>
      </w:rPr>
    </w:lvl>
    <w:lvl w:ilvl="6" w:tplc="7E74A50E">
      <w:numFmt w:val="bullet"/>
      <w:lvlText w:val="•"/>
      <w:lvlJc w:val="left"/>
      <w:pPr>
        <w:ind w:left="3998" w:hanging="280"/>
      </w:pPr>
      <w:rPr>
        <w:rFonts w:hint="default"/>
      </w:rPr>
    </w:lvl>
    <w:lvl w:ilvl="7" w:tplc="AE9ADCAC">
      <w:numFmt w:val="bullet"/>
      <w:lvlText w:val="•"/>
      <w:lvlJc w:val="left"/>
      <w:pPr>
        <w:ind w:left="4644" w:hanging="280"/>
      </w:pPr>
      <w:rPr>
        <w:rFonts w:hint="default"/>
      </w:rPr>
    </w:lvl>
    <w:lvl w:ilvl="8" w:tplc="41C20898">
      <w:numFmt w:val="bullet"/>
      <w:lvlText w:val="•"/>
      <w:lvlJc w:val="left"/>
      <w:pPr>
        <w:ind w:left="5290" w:hanging="280"/>
      </w:pPr>
      <w:rPr>
        <w:rFonts w:hint="default"/>
      </w:rPr>
    </w:lvl>
  </w:abstractNum>
  <w:abstractNum w:abstractNumId="2" w15:restartNumberingAfterBreak="0">
    <w:nsid w:val="5BFB762E"/>
    <w:multiLevelType w:val="multilevel"/>
    <w:tmpl w:val="5F88574C"/>
    <w:lvl w:ilvl="0">
      <w:start w:val="1"/>
      <w:numFmt w:val="decimal"/>
      <w:lvlText w:val="%1."/>
      <w:lvlJc w:val="left"/>
      <w:pPr>
        <w:ind w:left="1068" w:hanging="360"/>
      </w:pPr>
      <w:rPr>
        <w:rFonts w:hint="default"/>
        <w:b/>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98"/>
    <w:rsid w:val="00311D4C"/>
    <w:rsid w:val="00397B9A"/>
    <w:rsid w:val="00664EBD"/>
    <w:rsid w:val="00861498"/>
    <w:rsid w:val="00C6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05E9A"/>
  <w15:chartTrackingRefBased/>
  <w15:docId w15:val="{8AD85892-CDFA-43AD-87D6-81E230E2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basedOn w:val="a"/>
    <w:uiPriority w:val="99"/>
    <w:rsid w:val="00C66B96"/>
    <w:pPr>
      <w:autoSpaceDE w:val="0"/>
      <w:autoSpaceDN w:val="0"/>
      <w:adjustRightInd w:val="0"/>
      <w:spacing w:line="240" w:lineRule="atLeast"/>
      <w:ind w:firstLine="227"/>
      <w:jc w:val="both"/>
      <w:textAlignment w:val="center"/>
    </w:pPr>
    <w:rPr>
      <w:rFonts w:eastAsiaTheme="minorEastAsia" w:cs="SchoolBookSanPin"/>
      <w:color w:val="000000"/>
      <w:sz w:val="20"/>
      <w:szCs w:val="20"/>
    </w:rPr>
  </w:style>
  <w:style w:type="paragraph" w:customStyle="1" w:styleId="list-bullet">
    <w:name w:val="list-bullet"/>
    <w:basedOn w:val="body"/>
    <w:uiPriority w:val="99"/>
    <w:rsid w:val="00C66B96"/>
    <w:pPr>
      <w:ind w:left="567" w:hanging="340"/>
    </w:pPr>
  </w:style>
  <w:style w:type="table" w:customStyle="1" w:styleId="3">
    <w:name w:val="Сетка таблицы3"/>
    <w:basedOn w:val="a1"/>
    <w:next w:val="a3"/>
    <w:uiPriority w:val="39"/>
    <w:rsid w:val="00C66B9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6B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1298</Words>
  <Characters>7405</Characters>
  <Application>Microsoft Office Word</Application>
  <DocSecurity>0</DocSecurity>
  <Lines>61</Lines>
  <Paragraphs>17</Paragraphs>
  <ScaleCrop>false</ScaleCrop>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2023-09-27T09:47:00Z</dcterms:created>
  <dcterms:modified xsi:type="dcterms:W3CDTF">2023-09-27T09:55:00Z</dcterms:modified>
</cp:coreProperties>
</file>